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8"/>
      </w:tblGrid>
      <w:tr w:rsidR="001D27C8" w:rsidTr="001D27C8">
        <w:tc>
          <w:tcPr>
            <w:tcW w:w="0" w:type="auto"/>
            <w:vAlign w:val="center"/>
            <w:hideMark/>
          </w:tcPr>
          <w:p w:rsidR="001D27C8" w:rsidRDefault="001D27C8">
            <w:bookmarkStart w:id="0" w:name="_GoBack"/>
            <w:bookmarkEnd w:id="0"/>
          </w:p>
        </w:tc>
      </w:tr>
      <w:tr w:rsidR="001D27C8" w:rsidTr="001D27C8">
        <w:trPr>
          <w:trHeight w:val="75"/>
        </w:trPr>
        <w:tc>
          <w:tcPr>
            <w:tcW w:w="0" w:type="auto"/>
            <w:vAlign w:val="center"/>
            <w:hideMark/>
          </w:tcPr>
          <w:p w:rsidR="001D27C8" w:rsidRDefault="001D27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7C8" w:rsidTr="001D27C8">
        <w:tc>
          <w:tcPr>
            <w:tcW w:w="0" w:type="auto"/>
            <w:vAlign w:val="center"/>
            <w:hideMark/>
          </w:tcPr>
          <w:p w:rsidR="001D27C8" w:rsidRDefault="001D27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7C8" w:rsidTr="001D27C8">
        <w:tc>
          <w:tcPr>
            <w:tcW w:w="0" w:type="auto"/>
            <w:vAlign w:val="center"/>
            <w:hideMark/>
          </w:tcPr>
          <w:tbl>
            <w:tblPr>
              <w:tblW w:w="9795" w:type="dxa"/>
              <w:jc w:val="center"/>
              <w:shd w:val="clear" w:color="auto" w:fill="072C5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1D27C8">
              <w:trPr>
                <w:jc w:val="center"/>
              </w:trPr>
              <w:tc>
                <w:tcPr>
                  <w:tcW w:w="0" w:type="auto"/>
                  <w:shd w:val="clear" w:color="auto" w:fill="072C58"/>
                  <w:vAlign w:val="center"/>
                  <w:hideMark/>
                </w:tcPr>
                <w:tbl>
                  <w:tblPr>
                    <w:tblW w:w="9675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8"/>
                  </w:tblGrid>
                  <w:tr w:rsidR="001D27C8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72C58"/>
                        <w:vAlign w:val="center"/>
                        <w:hideMark/>
                      </w:tcPr>
                      <w:p w:rsidR="001D27C8" w:rsidRDefault="001D27C8">
                        <w:pPr>
                          <w:framePr w:hSpace="45" w:wrap="around" w:vAnchor="text" w:hAnchor="tex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7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02863"/>
                        <w:vAlign w:val="center"/>
                        <w:hideMark/>
                      </w:tcPr>
                      <w:tbl>
                        <w:tblPr>
                          <w:tblW w:w="1069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9"/>
                          <w:gridCol w:w="7386"/>
                        </w:tblGrid>
                        <w:tr w:rsidR="001D27C8">
                          <w:trPr>
                            <w:trHeight w:val="1335"/>
                            <w:jc w:val="center"/>
                          </w:trPr>
                          <w:tc>
                            <w:tcPr>
                              <w:tcW w:w="3285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  <w:color w:val="0000FF"/>
                                  </w:rPr>
                                  <w:drawing>
                                    <wp:inline distT="0" distB="0" distL="0" distR="0">
                                      <wp:extent cx="2000250" cy="711200"/>
                                      <wp:effectExtent l="0" t="0" r="0" b="0"/>
                                      <wp:docPr id="11" name="Picture 11" descr="http://www.amcham.org.eg/bic/banners/ReadBanner_OTSImage.asp?batchdate=9/11/2012&amp;id=4&amp;email=info@e-nile.com&amp;servicetxt=Discover%20the%20Essential%20Management%20Skill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amcham.org.eg/bic/banners/ReadBanner_OTSImage.asp?batchdate=9/11/2012&amp;id=4&amp;email=info@e-nile.com&amp;servicetxt=Discover%20the%20Essential%20Management%20Skill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00250" cy="71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7305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3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5"/>
                                <w:gridCol w:w="6210"/>
                              </w:tblGrid>
                              <w:tr w:rsidR="001D27C8">
                                <w:trPr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210" w:type="dxa"/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hyperlink r:id="rId7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  <w:u w:val="none"/>
                                        </w:rPr>
                                        <w:t>ONLINE TRAINING SERVICE – OTS</w:t>
                                      </w:r>
                                    </w:hyperlink>
                                  </w:p>
                                </w:tc>
                              </w:tr>
                              <w:tr w:rsidR="001D27C8">
                                <w:trPr>
                                  <w:trHeight w:val="22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b/>
                                          <w:bCs/>
                                          <w:color w:val="FFFFFF"/>
                                          <w:sz w:val="27"/>
                                          <w:szCs w:val="27"/>
                                          <w:u w:val="none"/>
                                        </w:rPr>
                                        <w:t xml:space="preserve">Enhance your </w:t>
                                      </w:r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i/>
                                          <w:iCs/>
                                          <w:color w:val="FFFFFF"/>
                                          <w:sz w:val="27"/>
                                          <w:szCs w:val="27"/>
                                          <w:u w:val="none"/>
                                        </w:rPr>
                                        <w:t>Skills</w:t>
                                      </w:r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b/>
                                          <w:bCs/>
                                          <w:color w:val="FFFFFF"/>
                                          <w:sz w:val="27"/>
                                          <w:szCs w:val="27"/>
                                          <w:u w:val="none"/>
                                        </w:rPr>
                                        <w:t xml:space="preserve"> Anytime Anywhere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D27C8" w:rsidRDefault="001D27C8" w:rsidP="004F4D7B">
                        <w:pPr>
                          <w:framePr w:hSpace="45" w:wrap="around" w:vAnchor="text" w:hAnchor="text"/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7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8"/>
                          <w:gridCol w:w="60"/>
                          <w:gridCol w:w="60"/>
                          <w:gridCol w:w="60"/>
                        </w:tblGrid>
                        <w:tr w:rsidR="001D27C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1D27C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42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5"/>
                              </w:tblGrid>
                              <w:tr w:rsidR="001D27C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92000B"/>
                                        <w:sz w:val="48"/>
                                        <w:szCs w:val="48"/>
                                      </w:rPr>
                                      <w:t>Discover the Skills &amp; tools essential for management</w:t>
                                    </w:r>
                                  </w:p>
                                </w:tc>
                              </w:tr>
                              <w:tr w:rsidR="001D27C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49"/>
                                      <w:gridCol w:w="3688"/>
                                      <w:gridCol w:w="3058"/>
                                    </w:tblGrid>
                                    <w:tr w:rsidR="001D27C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jc w:val="right"/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jc w:val="center"/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jc w:val="right"/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D27C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50" w:type="pct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jc w:val="right"/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50" w:type="pct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Tahoma" w:hAnsi="Tahoma" w:cs="Tahoma"/>
                                              <w:color w:val="FF0000"/>
                                              <w:sz w:val="36"/>
                                              <w:szCs w:val="36"/>
                                            </w:rPr>
                                            <w:t xml:space="preserve">September Offer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584200" cy="190500"/>
                                                <wp:effectExtent l="0" t="0" r="6350" b="0"/>
                                                <wp:docPr id="10" name="Picture 10" descr="http://www.amcham.org.eg/education_training/ots/images/facebook_share_button.jpg">
                                                  <a:hlinkClick xmlns:a="http://schemas.openxmlformats.org/drawingml/2006/main" r:id="rId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www.amcham.org.eg/education_training/ots/images/facebook_share_button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842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>   </w:t>
                                          </w: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527050" cy="190500"/>
                                                <wp:effectExtent l="0" t="0" r="6350" b="0"/>
                                                <wp:docPr id="9" name="Picture 9" descr="http://www.amcham.org.eg/images/tweet.gif">
                                                  <a:hlinkClick xmlns:a="http://schemas.openxmlformats.org/drawingml/2006/main" r:id="rId11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www.amcham.org.eg/images/tweet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705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D27C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10"/>
                                <w:gridCol w:w="2118"/>
                              </w:tblGrid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70"/>
                                    </w:tblGrid>
                                    <w:tr w:rsidR="001D27C8">
                                      <w:trPr>
                                        <w:trHeight w:val="60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ACACAC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0410" w:type="dxa"/>
                                            <w:jc w:val="center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306"/>
                                            <w:gridCol w:w="4104"/>
                                          </w:tblGrid>
                                          <w:tr w:rsidR="001D27C8">
                                            <w:trPr>
                                              <w:trHeight w:val="600"/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415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D27C8" w:rsidRDefault="001D27C8" w:rsidP="004F4D7B">
                                                <w:pPr>
                                                  <w:framePr w:hSpace="45" w:wrap="around" w:vAnchor="text" w:hAnchor="text"/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ahoma" w:hAnsi="Tahoma" w:cs="Tahoma"/>
                                                    <w:color w:val="FF0000"/>
                                                  </w:rPr>
                                                  <w:t>Fundamentals of Business Management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51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D27C8" w:rsidRDefault="001D27C8" w:rsidP="004F4D7B">
                                                <w:pPr>
                                                  <w:framePr w:hSpace="45" w:wrap="around" w:vAnchor="text" w:hAnchor="text"/>
                                                  <w:jc w:val="right"/>
                                                </w:pPr>
                                                <w:hyperlink r:id="rId13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Tahoma" w:hAnsi="Tahoma" w:cs="Tahoma"/>
                                                      <w:b/>
                                                      <w:bCs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w:t>Course Price: LE125 or $22</w:t>
                                                  </w:r>
                                                  <w:r>
                                                    <w:rPr>
                                                      <w:rStyle w:val="Hyperlink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70"/>
                                    </w:tblGrid>
                                    <w:tr w:rsidR="001D27C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The Fundamentals of Business Management course provides learners with basic theories, skills, and tools they can use to improve their performance as managers.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In this course, we will take an overview of different aspects of business management, some of the issues important to management development.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In addition, we will provide an overview of the skills needed by front-line managers and You will learn about productivity and ways to build productive relationships and environments.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4038600" cy="1885950"/>
                                          <wp:effectExtent l="0" t="0" r="0" b="0"/>
                                          <wp:docPr id="8" name="Picture 8" descr="http://www.amcham.org.eg/images/ots/fbm.jpg">
                                            <a:hlinkClick xmlns:a="http://schemas.openxmlformats.org/drawingml/2006/main" r:id="rId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www.amcham.org.eg/images/ots/fbm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0" cy="1885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D27C8">
                                <w:trPr>
                                  <w:trHeight w:val="75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0440" w:type="dxa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05"/>
                                      <w:gridCol w:w="5135"/>
                                    </w:tblGrid>
                                    <w:tr w:rsidR="001D27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462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Tahoma" w:hAnsi="Tahoma" w:cs="Tahoma"/>
                                              <w:color w:val="84181C"/>
                                            </w:rPr>
                                            <w:t>586 users completed this course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7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3"/>
                                            <w:gridCol w:w="1275"/>
                                          </w:tblGrid>
                                          <w:tr w:rsidR="001D27C8">
                                            <w:trPr>
                                              <w:tblCellSpacing w:w="15" w:type="dxa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D27C8" w:rsidRDefault="001D27C8" w:rsidP="004F4D7B">
                                                <w:pPr>
                                                  <w:framePr w:hSpace="45" w:wrap="around" w:vAnchor="text" w:hAnchor="text"/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ahoma" w:hAnsi="Tahoma" w:cs="Tahoma"/>
                                                    <w:color w:val="84181C"/>
                                                  </w:rPr>
                                                  <w:t>Course Rating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D27C8" w:rsidRDefault="001D27C8" w:rsidP="004F4D7B">
                                                <w:pPr>
                                                  <w:framePr w:hSpace="45" w:wrap="around" w:vAnchor="text" w:hAnchor="text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62000" cy="184150"/>
                                                      <wp:effectExtent l="0" t="0" r="0" b="6350"/>
                                                      <wp:docPr id="7" name="Picture 7" descr="http://www.amcham.org.eg/images/OTS/stars2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://www.amcham.org.eg/images/OTS/stars2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00" cy="184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47"/>
                                      <w:gridCol w:w="3491"/>
                                      <w:gridCol w:w="232"/>
                                    </w:tblGrid>
                                    <w:tr w:rsidR="001D27C8">
                                      <w:trPr>
                                        <w:trHeight w:val="7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D27C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900" w:type="pct"/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Course Access Validity: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color w:val="B10F21"/>
                                              <w:sz w:val="20"/>
                                              <w:szCs w:val="20"/>
                                            </w:rPr>
                                            <w:t>Six Months</w:t>
                                          </w:r>
                                          <w: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pct"/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0" w:type="pct"/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trHeight w:val="75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53667"/>
                                        <w:sz w:val="20"/>
                                        <w:szCs w:val="20"/>
                                      </w:rPr>
                                      <w:t>Estimated number of hours needed to complete the course: 10 hour(s)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B10F21"/>
                                        <w:sz w:val="20"/>
                                        <w:szCs w:val="20"/>
                                      </w:rPr>
                                      <w:br/>
                                      <w:t>N.B.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Actual number of hours might vary from one person to another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D27C8">
                                <w:trPr>
                                  <w:trHeight w:val="390"/>
                                  <w:tblCellSpacing w:w="7" w:type="dxa"/>
                                </w:trPr>
                                <w:tc>
                                  <w:tcPr>
                                    <w:tcW w:w="4000" w:type="pct"/>
                                    <w:shd w:val="clear" w:color="auto" w:fill="ACACAC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53667"/>
                                        <w:sz w:val="20"/>
                                        <w:szCs w:val="20"/>
                                      </w:rPr>
                                      <w:t>Includes 3 Chapters: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CACAC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53667"/>
                                        <w:sz w:val="20"/>
                                        <w:szCs w:val="20"/>
                                      </w:rPr>
                                      <w:t>Estimated Time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53667"/>
                                        <w:sz w:val="20"/>
                                        <w:szCs w:val="20"/>
                                      </w:rPr>
                                      <w:br/>
                                      <w:t>to finish the chapter</w:t>
                                    </w:r>
                                  </w:p>
                                </w:tc>
                              </w:tr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49"/>
                                      <w:gridCol w:w="2121"/>
                                    </w:tblGrid>
                                    <w:tr w:rsidR="001D27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Hyperlink"/>
                                                <w:rFonts w:ascii="Verdana" w:hAnsi="Verdana"/>
                                                <w:color w:val="053667"/>
                                                <w:sz w:val="20"/>
                                                <w:szCs w:val="20"/>
                                              </w:rPr>
                                              <w:t>Management in Perspective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20"/>
                                              <w:szCs w:val="20"/>
                                            </w:rPr>
                                            <w:t xml:space="preserve">2.0Hour(s) </w:t>
                                          </w:r>
                                        </w:p>
                                      </w:tc>
                                    </w:tr>
                                    <w:tr w:rsidR="001D27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</w:pPr>
                                          <w:hyperlink r:id="rId17" w:history="1">
                                            <w:r>
                                              <w:rPr>
                                                <w:rStyle w:val="Hyperlink"/>
                                                <w:rFonts w:ascii="Verdana" w:hAnsi="Verdana"/>
                                                <w:color w:val="053667"/>
                                                <w:sz w:val="20"/>
                                                <w:szCs w:val="20"/>
                                              </w:rPr>
                                              <w:t>Functions of Front-Line Management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20"/>
                                              <w:szCs w:val="20"/>
                                            </w:rPr>
                                            <w:t xml:space="preserve">3.0Hour(s) </w:t>
                                          </w:r>
                                        </w:p>
                                      </w:tc>
                                    </w:tr>
                                    <w:tr w:rsidR="001D27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</w:pPr>
                                          <w:hyperlink r:id="rId18" w:history="1">
                                            <w:r>
                                              <w:rPr>
                                                <w:rStyle w:val="Hyperlink"/>
                                                <w:rFonts w:ascii="Verdana" w:hAnsi="Verdana"/>
                                                <w:color w:val="053667"/>
                                                <w:sz w:val="20"/>
                                                <w:szCs w:val="20"/>
                                              </w:rPr>
                                              <w:t>Managerial Finance and Accounting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27C8" w:rsidRDefault="001D27C8" w:rsidP="004F4D7B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20"/>
                                              <w:szCs w:val="20"/>
                                            </w:rPr>
                                            <w:t xml:space="preserve">5.0Hour(s)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D27C8">
                                <w:trPr>
                                  <w:trHeight w:val="75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1D27C8">
                          <w:trPr>
                            <w:jc w:val="center"/>
                          </w:trPr>
                          <w:tc>
                            <w:tcPr>
                              <w:tcW w:w="3840" w:type="dxa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1D27C8" w:rsidRDefault="001D27C8" w:rsidP="004F4D7B">
                        <w:pPr>
                          <w:framePr w:hSpace="45" w:wrap="around" w:vAnchor="text" w:hAnchor="text"/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7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1068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1"/>
                          <w:gridCol w:w="9879"/>
                        </w:tblGrid>
                        <w:tr w:rsidR="001D27C8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97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90" w:type="dxa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90"/>
                              </w:tblGrid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rFonts w:ascii="Tahoma" w:hAnsi="Tahoma" w:cs="Tahoma"/>
                                        <w:color w:val="072C58"/>
                                        <w:sz w:val="20"/>
                                        <w:szCs w:val="20"/>
                                      </w:rPr>
                                      <w:t>• Free Samples</w:t>
                                    </w:r>
                                    <w:r>
                                      <w:t> </w:t>
                                    </w:r>
                                    <w:r>
                                      <w:rPr>
                                        <w:rStyle w:val="Strong"/>
                                        <w:rFonts w:ascii="Tahoma" w:hAnsi="Tahoma" w:cs="Tahoma"/>
                                        <w:color w:val="072C58"/>
                                        <w:sz w:val="20"/>
                                        <w:szCs w:val="20"/>
                                      </w:rPr>
                                      <w:t>• High Quality content with video &amp; audio</w:t>
                                    </w:r>
                                    <w:r>
                                      <w:t> </w:t>
                                    </w:r>
                                    <w:r>
                                      <w:rPr>
                                        <w:rStyle w:val="Strong"/>
                                        <w:rFonts w:ascii="Tahoma" w:hAnsi="Tahoma" w:cs="Tahoma"/>
                                        <w:color w:val="072C58"/>
                                        <w:sz w:val="20"/>
                                        <w:szCs w:val="20"/>
                                      </w:rPr>
                                      <w:t xml:space="preserve">• 24/7 access </w:t>
                                    </w:r>
                                  </w:p>
                                </w:tc>
                              </w:tr>
                              <w:tr w:rsidR="001D27C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rFonts w:ascii="Tahoma" w:hAnsi="Tahoma" w:cs="Tahoma"/>
                                        <w:color w:val="072C58"/>
                                        <w:sz w:val="20"/>
                                        <w:szCs w:val="20"/>
                                      </w:rPr>
                                      <w:t>• International instructors</w:t>
                                    </w:r>
                                    <w:r>
                                      <w:t> </w:t>
                                    </w:r>
                                    <w:r>
                                      <w:rPr>
                                        <w:rStyle w:val="Strong"/>
                                        <w:rFonts w:ascii="Tahoma" w:hAnsi="Tahoma" w:cs="Tahoma"/>
                                        <w:color w:val="072C58"/>
                                        <w:sz w:val="20"/>
                                        <w:szCs w:val="20"/>
                                      </w:rPr>
                                      <w:t>• Certificate of completion</w:t>
                                    </w:r>
                                    <w:r>
                                      <w:t> </w:t>
                                    </w:r>
                                    <w:r>
                                      <w:rPr>
                                        <w:rStyle w:val="Strong"/>
                                        <w:rFonts w:ascii="Tahoma" w:hAnsi="Tahoma" w:cs="Tahoma"/>
                                        <w:color w:val="072C58"/>
                                        <w:sz w:val="20"/>
                                        <w:szCs w:val="20"/>
                                      </w:rPr>
                                      <w:t xml:space="preserve">• Cost Effective </w:t>
                                    </w:r>
                                  </w:p>
                                </w:tc>
                              </w:tr>
                            </w:tbl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D27C8" w:rsidRDefault="001D27C8" w:rsidP="004F4D7B">
                        <w:pPr>
                          <w:framePr w:hSpace="45" w:wrap="around" w:vAnchor="text" w:hAnchor="tex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7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D27C8" w:rsidRDefault="001D27C8">
                        <w:pPr>
                          <w:framePr w:hSpace="45" w:wrap="around" w:vAnchor="text" w:hAnchor="tex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7C8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31"/>
                          <w:gridCol w:w="204"/>
                          <w:gridCol w:w="2036"/>
                          <w:gridCol w:w="288"/>
                          <w:gridCol w:w="2376"/>
                          <w:gridCol w:w="288"/>
                          <w:gridCol w:w="2885"/>
                        </w:tblGrid>
                        <w:tr w:rsidR="001D27C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jc w:val="center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40"/>
                              </w:tblGrid>
                              <w:tr w:rsidR="001D27C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noProof/>
                                        <w:color w:val="0066CC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>
                                          <wp:extent cx="1143000" cy="406400"/>
                                          <wp:effectExtent l="0" t="0" r="0" b="0"/>
                                          <wp:docPr id="6" name="Picture 6" descr="http://www.amcham.org.eg/images/OTS/Emails/Jan11/buynow.gif">
                                            <a:hlinkClick xmlns:a="http://schemas.openxmlformats.org/drawingml/2006/main" r:id="rId1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www.amcham.org.eg/images/OTS/Emails/Jan11/buyn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406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D27C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D27C8" w:rsidRDefault="001D27C8" w:rsidP="004F4D7B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936750" cy="438150"/>
                                          <wp:effectExtent l="0" t="0" r="0" b="0"/>
                                          <wp:docPr id="5" name="Picture 5" descr="http://www.amcham.org.eg/images/OTS/recomend.gif">
                                            <a:hlinkClick xmlns:a="http://schemas.openxmlformats.org/drawingml/2006/main" r:id="rId2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www.amcham.org.eg/images/OTS/recomend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36750" cy="438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D27C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1D27C8">
                          <w:trPr>
                            <w:trHeight w:val="34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FF0000"/>
                                </w:rPr>
                                <w:t>OTS Sponsors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D27C8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D27C8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143000" cy="552450"/>
                                    <wp:effectExtent l="0" t="0" r="0" b="0"/>
                                    <wp:docPr id="4" name="Picture 4" descr="http://www.amcham.org.eg/images/OTS/americana.gif">
                                      <a:hlinkClick xmlns:a="http://schemas.openxmlformats.org/drawingml/2006/main" r:id="rId2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amcham.org.eg/images/OTS/americana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righ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143000" cy="247650"/>
                                    <wp:effectExtent l="0" t="0" r="0" b="0"/>
                                    <wp:docPr id="3" name="Picture 3" descr="http://www.amcham.org.eg/images/OTS/Emails/Exxon-Mobil-Logo.gif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amcham.org.eg/images/OTS/Emails/Exxon-Mobil-Log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1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333500" cy="603250"/>
                                    <wp:effectExtent l="0" t="0" r="0" b="6350"/>
                                    <wp:docPr id="2" name="Picture 2" descr="http://www.amcham.org.eg/images/OTS/Emails/ERCLogo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amcham.org.eg/images/OTS/Emails/ERCLog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603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143000" cy="438150"/>
                                    <wp:effectExtent l="0" t="0" r="0" b="0"/>
                                    <wp:docPr id="1" name="Picture 1" descr="http://www.amcham.org.eg/images/OTS/Toyota_Egypt_logo.gif">
                                      <a:hlinkClick xmlns:a="http://schemas.openxmlformats.org/drawingml/2006/main" r:id="rId2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amcham.org.eg/images/OTS/Toyota_Egypt_log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D27C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1D27C8" w:rsidRDefault="001D27C8" w:rsidP="004F4D7B">
                        <w:pPr>
                          <w:framePr w:hSpace="45" w:wrap="around" w:vAnchor="text" w:hAnchor="tex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7C8">
                    <w:trPr>
                      <w:trHeight w:val="133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0286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7"/>
                          <w:gridCol w:w="4464"/>
                          <w:gridCol w:w="2458"/>
                          <w:gridCol w:w="3529"/>
                        </w:tblGrid>
                        <w:tr w:rsidR="001D27C8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20"/>
                                  <w:szCs w:val="20"/>
                                </w:rPr>
                                <w:t>Tel.: 202-3338 1050 Direct:202 3761-9641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hyperlink r:id="rId31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color w:val="FFFFFF"/>
                                    <w:sz w:val="20"/>
                                    <w:szCs w:val="20"/>
                                  </w:rPr>
                                  <w:t>ots@amcham.org.eg</w:t>
                                </w:r>
                              </w:hyperlink>
                            </w:p>
                          </w:tc>
                          <w:tc>
                            <w:tcPr>
                              <w:tcW w:w="11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6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D27C8" w:rsidRDefault="001D27C8" w:rsidP="004F4D7B">
                              <w:pPr>
                                <w:framePr w:hSpace="45" w:wrap="around" w:vAnchor="text" w:hAnchor="text"/>
                                <w:jc w:val="center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All OTS Courses are provided by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Mindleaders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, USA</w:t>
                              </w:r>
                            </w:p>
                          </w:tc>
                        </w:tr>
                      </w:tbl>
                      <w:p w:rsidR="001D27C8" w:rsidRDefault="001D27C8" w:rsidP="004F4D7B">
                        <w:pPr>
                          <w:framePr w:hSpace="45" w:wrap="around" w:vAnchor="text" w:hAnchor="tex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7C8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72C58"/>
                        <w:vAlign w:val="center"/>
                        <w:hideMark/>
                      </w:tcPr>
                      <w:p w:rsidR="001D27C8" w:rsidRDefault="001D27C8">
                        <w:pPr>
                          <w:framePr w:hSpace="45" w:wrap="around" w:vAnchor="text" w:hAnchor="tex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27C8" w:rsidRDefault="001D27C8">
                  <w:pPr>
                    <w:framePr w:hSpace="45" w:wrap="around" w:vAnchor="text" w:hAnchor="text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D27C8" w:rsidRDefault="001D27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E666D" w:rsidRDefault="001D27C8"/>
    <w:sectPr w:rsidR="005E6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60"/>
    <w:rsid w:val="001D27C8"/>
    <w:rsid w:val="002B63FD"/>
    <w:rsid w:val="006C16FB"/>
    <w:rsid w:val="00B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7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7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7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7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cham.org.eg/education_training/ots/default.asp" TargetMode="External"/><Relationship Id="rId13" Type="http://schemas.openxmlformats.org/officeDocument/2006/relationships/hyperlink" Target="http://www.amcham.org.eg/education_training/ots/default.asp" TargetMode="External"/><Relationship Id="rId18" Type="http://schemas.openxmlformats.org/officeDocument/2006/relationships/hyperlink" Target="http://www.amcham.org.eg/education_training/ots/cats/course/ots.bizm03.2vo.htm" TargetMode="External"/><Relationship Id="rId26" Type="http://schemas.openxmlformats.org/officeDocument/2006/relationships/image" Target="media/image9.gif"/><Relationship Id="rId3" Type="http://schemas.openxmlformats.org/officeDocument/2006/relationships/settings" Target="settings.xml"/><Relationship Id="rId21" Type="http://schemas.openxmlformats.org/officeDocument/2006/relationships/hyperlink" Target="http://www.amcham.org.eg/education_training/ots/myframe.asp?mypage=autologin.asp&amp;gid=%7b16B6C943-CA14-43B7-9D7C-82E17E486507%7d&amp;act=otsmoney/Tell_Friend_money.asp?tellcourseid=1272" TargetMode="External"/><Relationship Id="rId7" Type="http://schemas.openxmlformats.org/officeDocument/2006/relationships/hyperlink" Target="http://www.amcham.org.eg/education_training/ots/default.asp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amcham.org.eg/education_training/ots/cats/course/ots.bizm02.2ui.htm" TargetMode="External"/><Relationship Id="rId25" Type="http://schemas.openxmlformats.org/officeDocument/2006/relationships/hyperlink" Target="http://www.exxonmobilegypt.com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amcham.org.eg/education_training/ots/cats/course/bizm014rdm.htm" TargetMode="External"/><Relationship Id="rId20" Type="http://schemas.openxmlformats.org/officeDocument/2006/relationships/image" Target="media/image6.gif"/><Relationship Id="rId29" Type="http://schemas.openxmlformats.org/officeDocument/2006/relationships/hyperlink" Target="http://www.toyotaegypt.com.eg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witter.com/intent/tweet?original_referer=http://www.amcham.org.eg/education_training/ots/getcourse_window.asp?courseid=1272&amp;text=AmCham%20Online%20Training%20Course%20Fundamentals%20of%20Business%20Management&amp;url=http://www.amcham.org.eg/education_training/ots/getcourse_window.asp?courseid=twitter_1272" TargetMode="External"/><Relationship Id="rId24" Type="http://schemas.openxmlformats.org/officeDocument/2006/relationships/image" Target="media/image8.gif"/><Relationship Id="rId32" Type="http://schemas.openxmlformats.org/officeDocument/2006/relationships/fontTable" Target="fontTable.xml"/><Relationship Id="rId5" Type="http://schemas.openxmlformats.org/officeDocument/2006/relationships/hyperlink" Target="http://www.amcham.org.eg/bic/banners/BannerClick_OTSImage.asp?batchdate=9/11/2012&amp;id=4&amp;email=info@e-nile.com&amp;servicetxt=Discover%20the%20Essential%20Management%20Skills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americana-group.net/" TargetMode="External"/><Relationship Id="rId28" Type="http://schemas.openxmlformats.org/officeDocument/2006/relationships/image" Target="media/image10.gif"/><Relationship Id="rId10" Type="http://schemas.openxmlformats.org/officeDocument/2006/relationships/image" Target="media/image2.jpeg"/><Relationship Id="rId19" Type="http://schemas.openxmlformats.org/officeDocument/2006/relationships/hyperlink" Target="http://www.amcham.org.eg/education_training/ots/bicoffers/pricelist.asp?userinfoform=viewshop&amp;BICCamp=Sep%202012&amp;gid=%7b16B6C943-CA14-43B7-9D7C-82E17E486507%7d&amp;act=check_package_course_ordered.asp?mycourse=1272" TargetMode="External"/><Relationship Id="rId31" Type="http://schemas.openxmlformats.org/officeDocument/2006/relationships/hyperlink" Target="mailto:ots@amcham.org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hare.php?u=http://www.amcham.org.eg/education_training/ots/getcourse_window.asp?courseid=1272&amp;facebookuser=y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gif"/><Relationship Id="rId27" Type="http://schemas.openxmlformats.org/officeDocument/2006/relationships/hyperlink" Target="http://www.ecrc.org.eg/" TargetMode="External"/><Relationship Id="rId30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2012-09-25T08:29:00Z</dcterms:created>
  <dcterms:modified xsi:type="dcterms:W3CDTF">2012-09-25T08:29:00Z</dcterms:modified>
</cp:coreProperties>
</file>